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5786" w14:textId="77777777" w:rsidR="00D15AEC" w:rsidRDefault="000A7880">
      <w:pPr>
        <w:widowControl/>
        <w:autoSpaceDE/>
        <w:autoSpaceDN/>
        <w:adjustRightInd/>
        <w:rPr>
          <w:rFonts w:ascii="Times New Roman" w:eastAsia="MS Mincho" w:hAnsi="Times New Roman" w:cs="Times New Roman"/>
          <w:b/>
        </w:rPr>
      </w:pPr>
      <w:r>
        <w:rPr>
          <w:rFonts w:ascii="Times New Roman" w:eastAsia="MS Mincho" w:hAnsi="Times New Roman" w:cs="Times New Roman"/>
          <w:b/>
        </w:rPr>
        <w:t>OFFICIAL RULES</w:t>
      </w:r>
    </w:p>
    <w:p w14:paraId="6E9189D1" w14:textId="77777777" w:rsidR="00D15AEC" w:rsidRDefault="00D15AEC">
      <w:pPr>
        <w:widowControl/>
        <w:autoSpaceDE/>
        <w:autoSpaceDN/>
        <w:adjustRightInd/>
        <w:rPr>
          <w:rFonts w:ascii="Times New Roman" w:eastAsia="MS Mincho" w:hAnsi="Times New Roman" w:cs="Times New Roman"/>
          <w:b/>
        </w:rPr>
      </w:pPr>
    </w:p>
    <w:p w14:paraId="60610478" w14:textId="77777777" w:rsidR="00D15AEC" w:rsidRDefault="000A7880" w:rsidP="0043419A">
      <w:pPr>
        <w:widowControl/>
        <w:autoSpaceDE/>
        <w:autoSpaceDN/>
        <w:adjustRightInd/>
        <w:jc w:val="both"/>
        <w:rPr>
          <w:rFonts w:ascii="Times New Roman" w:eastAsia="MS Mincho" w:hAnsi="Times New Roman" w:cs="Times New Roman"/>
        </w:rPr>
      </w:pPr>
      <w:r>
        <w:rPr>
          <w:rFonts w:ascii="Times New Roman" w:eastAsia="MS Mincho" w:hAnsi="Times New Roman" w:cs="Times New Roman"/>
        </w:rPr>
        <w:t>NO PURCHASE NECESSARY TO ENTER OR WIN.</w:t>
      </w:r>
      <w:bookmarkStart w:id="0" w:name="_cp_text_1_1"/>
      <w:r>
        <w:rPr>
          <w:rFonts w:ascii="Times New Roman" w:eastAsia="MS Mincho" w:hAnsi="Times New Roman" w:cs="Times New Roman"/>
        </w:rPr>
        <w:t xml:space="preserve">  A PURCHASE OR PAYMENT OF ANY KIND WILL NOT IMPROVE YOUR CHANCES OF WINNING.</w:t>
      </w:r>
      <w:bookmarkEnd w:id="0"/>
    </w:p>
    <w:p w14:paraId="04F55F04" w14:textId="77777777" w:rsidR="00D15AEC" w:rsidRDefault="00D15AEC">
      <w:pPr>
        <w:widowControl/>
        <w:autoSpaceDE/>
        <w:autoSpaceDN/>
        <w:adjustRightInd/>
        <w:rPr>
          <w:rFonts w:ascii="Times New Roman" w:eastAsia="MS Mincho" w:hAnsi="Times New Roman" w:cs="Times New Roman"/>
        </w:rPr>
      </w:pPr>
    </w:p>
    <w:p w14:paraId="40F0EB9E" w14:textId="31843B83" w:rsidR="0061195D" w:rsidRDefault="0061195D" w:rsidP="0061195D">
      <w:pPr>
        <w:widowControl/>
        <w:autoSpaceDE/>
        <w:autoSpaceDN/>
        <w:adjustRightInd/>
        <w:jc w:val="both"/>
        <w:rPr>
          <w:rFonts w:ascii="Times New Roman" w:eastAsia="Times New Roman" w:hAnsi="Times New Roman" w:cs="Times New Roman"/>
        </w:rPr>
      </w:pPr>
      <w:bookmarkStart w:id="1" w:name="_cp_text_1_2"/>
      <w:r w:rsidRPr="007144AE">
        <w:rPr>
          <w:rFonts w:ascii="Times New Roman" w:eastAsia="MS Mincho" w:hAnsi="Times New Roman" w:cs="Times New Roman"/>
        </w:rPr>
        <w:t xml:space="preserve">ENTRY PERIOD:  </w:t>
      </w:r>
      <w:bookmarkStart w:id="2" w:name="_cp_text_4_3"/>
      <w:bookmarkStart w:id="3" w:name="_cp_text_1_6"/>
      <w:bookmarkEnd w:id="1"/>
      <w:r w:rsidRPr="007144AE">
        <w:rPr>
          <w:rFonts w:ascii="Times New Roman" w:eastAsia="Times New Roman" w:hAnsi="Times New Roman" w:cs="Times New Roman"/>
        </w:rPr>
        <w:t xml:space="preserve">Sweepstakes begins at </w:t>
      </w:r>
      <w:r w:rsidR="00107D62">
        <w:rPr>
          <w:rFonts w:ascii="Times New Roman" w:eastAsia="Times New Roman" w:hAnsi="Times New Roman" w:cs="Times New Roman"/>
        </w:rPr>
        <w:t>12:00 p.m.</w:t>
      </w:r>
      <w:bookmarkStart w:id="4" w:name="_cp_text_1_4"/>
      <w:bookmarkEnd w:id="2"/>
      <w:r w:rsidR="00107D62">
        <w:rPr>
          <w:rFonts w:ascii="Times New Roman" w:eastAsia="Times New Roman" w:hAnsi="Times New Roman" w:cs="Times New Roman"/>
        </w:rPr>
        <w:t xml:space="preserve"> </w:t>
      </w:r>
      <w:r w:rsidRPr="007144AE">
        <w:rPr>
          <w:rFonts w:ascii="Times New Roman" w:eastAsia="MS Mincho" w:hAnsi="Times New Roman" w:cs="Times New Roman"/>
        </w:rPr>
        <w:t>eastern</w:t>
      </w:r>
      <w:r w:rsidR="00B47023">
        <w:rPr>
          <w:rFonts w:ascii="Times New Roman" w:eastAsia="MS Mincho" w:hAnsi="Times New Roman" w:cs="Times New Roman"/>
        </w:rPr>
        <w:t xml:space="preserve"> </w:t>
      </w:r>
      <w:r w:rsidRPr="007144AE">
        <w:rPr>
          <w:rFonts w:ascii="Times New Roman" w:eastAsia="MS Mincho" w:hAnsi="Times New Roman" w:cs="Times New Roman"/>
        </w:rPr>
        <w:t>standard time (“</w:t>
      </w:r>
      <w:r w:rsidRPr="007144AE">
        <w:rPr>
          <w:rFonts w:ascii="Times New Roman" w:eastAsia="MS Mincho" w:hAnsi="Times New Roman" w:cs="Times New Roman"/>
          <w:b/>
        </w:rPr>
        <w:t>EST</w:t>
      </w:r>
      <w:r w:rsidRPr="007144AE">
        <w:rPr>
          <w:rFonts w:ascii="Times New Roman" w:eastAsia="MS Mincho" w:hAnsi="Times New Roman" w:cs="Times New Roman"/>
        </w:rPr>
        <w:t>”</w:t>
      </w:r>
      <w:bookmarkStart w:id="5" w:name="_cp_text_4_5"/>
      <w:bookmarkEnd w:id="4"/>
      <w:r w:rsidRPr="007144AE">
        <w:rPr>
          <w:rFonts w:ascii="Times New Roman" w:eastAsia="MS Mincho" w:hAnsi="Times New Roman" w:cs="Times New Roman"/>
        </w:rPr>
        <w:t xml:space="preserve">) </w:t>
      </w:r>
      <w:r w:rsidRPr="007144AE">
        <w:rPr>
          <w:rFonts w:ascii="Times New Roman" w:eastAsia="Times New Roman" w:hAnsi="Times New Roman" w:cs="Times New Roman"/>
        </w:rPr>
        <w:t xml:space="preserve">on </w:t>
      </w:r>
      <w:r w:rsidR="00B47023">
        <w:rPr>
          <w:rFonts w:ascii="Times New Roman" w:eastAsia="Times New Roman" w:hAnsi="Times New Roman" w:cs="Times New Roman"/>
        </w:rPr>
        <w:t>September</w:t>
      </w:r>
      <w:r w:rsidR="00107D62">
        <w:rPr>
          <w:rFonts w:ascii="Times New Roman" w:eastAsia="Times New Roman" w:hAnsi="Times New Roman" w:cs="Times New Roman"/>
        </w:rPr>
        <w:t xml:space="preserve"> 23</w:t>
      </w:r>
      <w:r>
        <w:rPr>
          <w:rFonts w:ascii="Times New Roman" w:eastAsia="Times New Roman" w:hAnsi="Times New Roman" w:cs="Times New Roman"/>
        </w:rPr>
        <w:t>, 2015</w:t>
      </w:r>
      <w:r>
        <w:rPr>
          <w:rFonts w:ascii="Times New Roman" w:eastAsia="MS Mincho" w:hAnsi="Times New Roman" w:cs="Times New Roman"/>
        </w:rPr>
        <w:t xml:space="preserve"> </w:t>
      </w:r>
      <w:r>
        <w:rPr>
          <w:rFonts w:ascii="Times New Roman" w:eastAsia="Times New Roman" w:hAnsi="Times New Roman" w:cs="Times New Roman"/>
        </w:rPr>
        <w:t xml:space="preserve">and ends </w:t>
      </w:r>
      <w:bookmarkEnd w:id="5"/>
      <w:r>
        <w:rPr>
          <w:rFonts w:ascii="Times New Roman" w:eastAsia="Times New Roman" w:hAnsi="Times New Roman" w:cs="Times New Roman"/>
        </w:rPr>
        <w:t xml:space="preserve">at </w:t>
      </w:r>
      <w:r w:rsidR="00B47023">
        <w:rPr>
          <w:rFonts w:ascii="Times New Roman" w:eastAsia="Times New Roman" w:hAnsi="Times New Roman" w:cs="Times New Roman"/>
        </w:rPr>
        <w:t>5:00</w:t>
      </w:r>
      <w:r>
        <w:rPr>
          <w:rFonts w:ascii="Times New Roman" w:eastAsia="Times New Roman" w:hAnsi="Times New Roman" w:cs="Times New Roman"/>
        </w:rPr>
        <w:t xml:space="preserve"> p.m. EST </w:t>
      </w:r>
      <w:r>
        <w:rPr>
          <w:rFonts w:ascii="Times New Roman" w:eastAsia="MS Mincho" w:hAnsi="Times New Roman" w:cs="Times New Roman"/>
        </w:rPr>
        <w:t xml:space="preserve">on </w:t>
      </w:r>
      <w:r w:rsidR="00B47023">
        <w:rPr>
          <w:rFonts w:ascii="Times New Roman" w:eastAsia="MS Mincho" w:hAnsi="Times New Roman" w:cs="Times New Roman"/>
        </w:rPr>
        <w:t>September 30</w:t>
      </w:r>
      <w:r>
        <w:rPr>
          <w:rFonts w:ascii="Times New Roman" w:eastAsia="MS Mincho" w:hAnsi="Times New Roman" w:cs="Times New Roman"/>
        </w:rPr>
        <w:t xml:space="preserve">, 2015 </w:t>
      </w:r>
      <w:r>
        <w:rPr>
          <w:rFonts w:ascii="Times New Roman" w:eastAsia="Times New Roman" w:hAnsi="Times New Roman" w:cs="Times New Roman"/>
        </w:rPr>
        <w:t>(“</w:t>
      </w:r>
      <w:r>
        <w:rPr>
          <w:rFonts w:ascii="Times New Roman" w:eastAsia="Times New Roman" w:hAnsi="Times New Roman" w:cs="Times New Roman"/>
          <w:b/>
        </w:rPr>
        <w:t>Entry Period</w:t>
      </w:r>
      <w:r>
        <w:rPr>
          <w:rFonts w:ascii="Times New Roman" w:eastAsia="Times New Roman" w:hAnsi="Times New Roman" w:cs="Times New Roman"/>
        </w:rPr>
        <w:t xml:space="preserve">”). </w:t>
      </w:r>
    </w:p>
    <w:p w14:paraId="5EF3903A" w14:textId="77777777" w:rsidR="0061195D" w:rsidRDefault="0061195D">
      <w:pPr>
        <w:widowControl/>
        <w:autoSpaceDE/>
        <w:autoSpaceDN/>
        <w:adjustRightInd/>
        <w:rPr>
          <w:rFonts w:ascii="Times New Roman" w:eastAsia="MS Mincho" w:hAnsi="Times New Roman" w:cs="Times New Roman"/>
        </w:rPr>
      </w:pPr>
      <w:bookmarkStart w:id="6" w:name="_GoBack"/>
      <w:bookmarkEnd w:id="3"/>
      <w:bookmarkEnd w:id="6"/>
    </w:p>
    <w:p w14:paraId="7B3165DA" w14:textId="1CC93F63" w:rsidR="0043419A" w:rsidRDefault="00234446">
      <w:pPr>
        <w:widowControl/>
        <w:autoSpaceDE/>
        <w:autoSpaceDN/>
        <w:adjustRightInd/>
        <w:jc w:val="both"/>
        <w:rPr>
          <w:rFonts w:ascii="Times New Roman" w:eastAsia="MS Mincho" w:hAnsi="Times New Roman" w:cs="Times New Roman"/>
        </w:rPr>
      </w:pPr>
      <w:r>
        <w:rPr>
          <w:rFonts w:ascii="Times New Roman" w:eastAsia="Times New Roman" w:hAnsi="Times New Roman" w:cs="Times New Roman"/>
        </w:rPr>
        <w:t xml:space="preserve">HOW TO ENTER: To enter, </w:t>
      </w:r>
      <w:r w:rsidR="00F020CA">
        <w:rPr>
          <w:rFonts w:ascii="Times New Roman" w:eastAsia="Times New Roman" w:hAnsi="Times New Roman" w:cs="Times New Roman"/>
        </w:rPr>
        <w:t>an eligible individual</w:t>
      </w:r>
      <w:r>
        <w:rPr>
          <w:rFonts w:ascii="Times New Roman" w:eastAsia="Times New Roman" w:hAnsi="Times New Roman" w:cs="Times New Roman"/>
        </w:rPr>
        <w:t xml:space="preserve"> (“</w:t>
      </w:r>
      <w:r>
        <w:rPr>
          <w:rFonts w:ascii="Times New Roman" w:eastAsia="Times New Roman" w:hAnsi="Times New Roman" w:cs="Times New Roman"/>
          <w:b/>
        </w:rPr>
        <w:t>Entrant</w:t>
      </w:r>
      <w:r>
        <w:rPr>
          <w:rFonts w:ascii="Times New Roman" w:eastAsia="Times New Roman" w:hAnsi="Times New Roman" w:cs="Times New Roman"/>
        </w:rPr>
        <w:t>”) m</w:t>
      </w:r>
      <w:r>
        <w:rPr>
          <w:rFonts w:ascii="Times New Roman" w:eastAsia="MS Mincho" w:hAnsi="Times New Roman" w:cs="Times New Roman"/>
        </w:rPr>
        <w:t xml:space="preserve">ust </w:t>
      </w:r>
      <w:r w:rsidR="00B03BF2">
        <w:rPr>
          <w:rFonts w:ascii="Times New Roman" w:eastAsia="MS Mincho" w:hAnsi="Times New Roman" w:cs="Times New Roman"/>
        </w:rPr>
        <w:t xml:space="preserve">register </w:t>
      </w:r>
      <w:r w:rsidR="0043419A" w:rsidRPr="0043419A">
        <w:rPr>
          <w:rFonts w:ascii="Times New Roman" w:eastAsia="MS Mincho" w:hAnsi="Times New Roman" w:cs="Times New Roman"/>
        </w:rPr>
        <w:t xml:space="preserve">online </w:t>
      </w:r>
      <w:r w:rsidR="0043419A" w:rsidRPr="0043419A">
        <w:rPr>
          <w:rFonts w:ascii="Times New Roman" w:eastAsia="MS Mincho" w:hAnsi="Times New Roman" w:cs="Times New Roman"/>
          <w:bCs/>
        </w:rPr>
        <w:t>during the Entry Period</w:t>
      </w:r>
      <w:r w:rsidR="0043419A" w:rsidRPr="0043419A">
        <w:rPr>
          <w:rFonts w:ascii="Times New Roman" w:eastAsia="MS Mincho" w:hAnsi="Times New Roman" w:cs="Times New Roman"/>
        </w:rPr>
        <w:t xml:space="preserve"> to attend</w:t>
      </w:r>
      <w:r w:rsidR="0043419A" w:rsidRPr="0043419A">
        <w:rPr>
          <w:rFonts w:ascii="Times New Roman" w:eastAsia="Times New Roman" w:hAnsi="Times New Roman" w:cs="Times New Roman"/>
          <w:bCs/>
        </w:rPr>
        <w:t xml:space="preserve"> </w:t>
      </w:r>
      <w:r w:rsidR="0043419A" w:rsidRPr="00234446">
        <w:rPr>
          <w:rFonts w:ascii="Times New Roman" w:eastAsia="Times New Roman" w:hAnsi="Times New Roman" w:cs="Times New Roman"/>
          <w:bCs/>
        </w:rPr>
        <w:t xml:space="preserve">Modernizing Medicine's </w:t>
      </w:r>
      <w:r w:rsidR="0043419A">
        <w:rPr>
          <w:rFonts w:ascii="Times New Roman" w:eastAsia="Times New Roman" w:hAnsi="Times New Roman" w:cs="Times New Roman"/>
          <w:bCs/>
        </w:rPr>
        <w:t>Second</w:t>
      </w:r>
      <w:r w:rsidR="0043419A" w:rsidRPr="00234446">
        <w:rPr>
          <w:rFonts w:ascii="Times New Roman" w:eastAsia="Times New Roman" w:hAnsi="Times New Roman" w:cs="Times New Roman"/>
          <w:bCs/>
        </w:rPr>
        <w:t xml:space="preserve"> Annual Users Conference</w:t>
      </w:r>
      <w:r w:rsidR="0043419A">
        <w:rPr>
          <w:rFonts w:ascii="Times New Roman" w:eastAsia="Times New Roman" w:hAnsi="Times New Roman" w:cs="Times New Roman"/>
          <w:bCs/>
        </w:rPr>
        <w:t xml:space="preserve"> to be held on December 3</w:t>
      </w:r>
      <w:r w:rsidR="0043419A">
        <w:rPr>
          <w:rFonts w:ascii="Times New Roman" w:eastAsia="Times New Roman" w:hAnsi="Times New Roman" w:cs="Times New Roman"/>
          <w:bCs/>
          <w:vertAlign w:val="superscript"/>
        </w:rPr>
        <w:t>rd</w:t>
      </w:r>
      <w:r w:rsidR="0043419A">
        <w:rPr>
          <w:rFonts w:ascii="Times New Roman" w:eastAsia="Times New Roman" w:hAnsi="Times New Roman" w:cs="Times New Roman"/>
          <w:bCs/>
        </w:rPr>
        <w:t xml:space="preserve"> through December 6</w:t>
      </w:r>
      <w:r w:rsidR="0043419A" w:rsidRPr="00234446">
        <w:rPr>
          <w:rFonts w:ascii="Times New Roman" w:eastAsia="Times New Roman" w:hAnsi="Times New Roman" w:cs="Times New Roman"/>
          <w:bCs/>
          <w:vertAlign w:val="superscript"/>
        </w:rPr>
        <w:t>th</w:t>
      </w:r>
      <w:r w:rsidR="0043419A">
        <w:rPr>
          <w:rFonts w:ascii="Times New Roman" w:eastAsia="Times New Roman" w:hAnsi="Times New Roman" w:cs="Times New Roman"/>
          <w:bCs/>
        </w:rPr>
        <w:t xml:space="preserve">, 2015 in Orlando, Florida.  </w:t>
      </w:r>
    </w:p>
    <w:p w14:paraId="4D9CB051" w14:textId="77777777" w:rsidR="0043419A" w:rsidRDefault="0043419A">
      <w:pPr>
        <w:widowControl/>
        <w:autoSpaceDE/>
        <w:autoSpaceDN/>
        <w:adjustRightInd/>
        <w:jc w:val="both"/>
        <w:rPr>
          <w:rFonts w:ascii="Times New Roman" w:eastAsia="MS Mincho" w:hAnsi="Times New Roman" w:cs="Times New Roman"/>
        </w:rPr>
      </w:pPr>
    </w:p>
    <w:p w14:paraId="0F24F4B0" w14:textId="3E4DF7EF" w:rsidR="0043419A" w:rsidRDefault="00293F63">
      <w:pPr>
        <w:widowControl/>
        <w:autoSpaceDE/>
        <w:autoSpaceDN/>
        <w:adjustRightInd/>
        <w:jc w:val="both"/>
        <w:rPr>
          <w:rFonts w:ascii="Times New Roman" w:eastAsia="MS Mincho" w:hAnsi="Times New Roman" w:cs="Times New Roman"/>
        </w:rPr>
      </w:pPr>
      <w:r>
        <w:rPr>
          <w:rFonts w:ascii="Times New Roman" w:eastAsia="MS Mincho" w:hAnsi="Times New Roman" w:cs="Times New Roman"/>
        </w:rPr>
        <w:t xml:space="preserve">ENTRY CONDITIONS:  Entrants must register to attend </w:t>
      </w:r>
      <w:r w:rsidRPr="00234446">
        <w:rPr>
          <w:rFonts w:ascii="Times New Roman" w:eastAsia="Times New Roman" w:hAnsi="Times New Roman" w:cs="Times New Roman"/>
          <w:bCs/>
        </w:rPr>
        <w:t xml:space="preserve">Modernizing Medicine's </w:t>
      </w:r>
      <w:r>
        <w:rPr>
          <w:rFonts w:ascii="Times New Roman" w:eastAsia="Times New Roman" w:hAnsi="Times New Roman" w:cs="Times New Roman"/>
          <w:bCs/>
        </w:rPr>
        <w:t>Second</w:t>
      </w:r>
      <w:r w:rsidRPr="00234446">
        <w:rPr>
          <w:rFonts w:ascii="Times New Roman" w:eastAsia="Times New Roman" w:hAnsi="Times New Roman" w:cs="Times New Roman"/>
          <w:bCs/>
        </w:rPr>
        <w:t xml:space="preserve"> Annual Users Conference</w:t>
      </w:r>
      <w:r>
        <w:rPr>
          <w:rFonts w:ascii="Times New Roman" w:eastAsia="Times New Roman" w:hAnsi="Times New Roman" w:cs="Times New Roman"/>
          <w:bCs/>
        </w:rPr>
        <w:t xml:space="preserve"> </w:t>
      </w:r>
      <w:bookmarkStart w:id="7" w:name="_cp_text_1_11"/>
      <w:r>
        <w:rPr>
          <w:rFonts w:ascii="Times New Roman" w:eastAsia="MS Mincho" w:hAnsi="Times New Roman" w:cs="Times New Roman"/>
        </w:rPr>
        <w:t xml:space="preserve">during the Entry Period to be eligible for the sweepstakes.  Any entry received after the Entry Period will be void.  </w:t>
      </w:r>
      <w:proofErr w:type="gramStart"/>
      <w:r>
        <w:rPr>
          <w:rFonts w:ascii="Times New Roman" w:eastAsia="MS Mincho" w:hAnsi="Times New Roman" w:cs="Times New Roman"/>
        </w:rPr>
        <w:t xml:space="preserve">LIMIT ONE (1) ENTRY PER </w:t>
      </w:r>
      <w:bookmarkEnd w:id="7"/>
      <w:r>
        <w:rPr>
          <w:rFonts w:ascii="Times New Roman" w:eastAsia="MS Mincho" w:hAnsi="Times New Roman" w:cs="Times New Roman"/>
        </w:rPr>
        <w:t>REGISTRATION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Entries without all of the required information are void.  The Sponsor (as defined below) is not responsible for any errors, omissions, interruptions, deletions, defects, delays or malfunctions in operation or transmission on the Internet that may impact the </w:t>
      </w:r>
      <w:r>
        <w:rPr>
          <w:rFonts w:ascii="Times New Roman" w:eastAsia="MS Mincho" w:hAnsi="Times New Roman" w:cs="Times New Roman"/>
        </w:rPr>
        <w:t>sweepstakes</w:t>
      </w:r>
      <w:r>
        <w:rPr>
          <w:rFonts w:ascii="Times New Roman" w:eastAsia="Times New Roman" w:hAnsi="Times New Roman" w:cs="Times New Roman"/>
        </w:rPr>
        <w:t xml:space="preserve"> or for any late, lost, illegible or incomplete entries.</w:t>
      </w:r>
    </w:p>
    <w:p w14:paraId="1266FFDC" w14:textId="77777777" w:rsidR="0043419A" w:rsidRDefault="0043419A" w:rsidP="0043419A">
      <w:pPr>
        <w:widowControl/>
        <w:autoSpaceDE/>
        <w:autoSpaceDN/>
        <w:adjustRightInd/>
        <w:jc w:val="both"/>
        <w:rPr>
          <w:rFonts w:ascii="Times New Roman" w:eastAsia="Times New Roman" w:hAnsi="Times New Roman" w:cs="Times New Roman"/>
          <w:bCs/>
        </w:rPr>
      </w:pPr>
    </w:p>
    <w:p w14:paraId="3C38B759" w14:textId="370F0862" w:rsidR="0043419A" w:rsidRDefault="00293F63" w:rsidP="0043419A">
      <w:pPr>
        <w:widowControl/>
        <w:autoSpaceDE/>
        <w:autoSpaceDN/>
        <w:adjustRightInd/>
        <w:jc w:val="both"/>
        <w:rPr>
          <w:rFonts w:ascii="Times New Roman" w:eastAsia="Times New Roman" w:hAnsi="Times New Roman" w:cs="Times New Roman"/>
          <w:bCs/>
        </w:rPr>
      </w:pPr>
      <w:r>
        <w:rPr>
          <w:rFonts w:ascii="Times New Roman" w:eastAsia="Times New Roman" w:hAnsi="Times New Roman" w:cs="Times New Roman"/>
        </w:rPr>
        <w:t>SPONSOR: The sponsor of t</w:t>
      </w:r>
      <w:r>
        <w:rPr>
          <w:rFonts w:ascii="Times New Roman" w:eastAsia="MS Mincho" w:hAnsi="Times New Roman" w:cs="Times New Roman"/>
        </w:rPr>
        <w:t>his sweepstakes is Modernizing Medicine, Inc. (the “</w:t>
      </w:r>
      <w:r>
        <w:rPr>
          <w:rFonts w:ascii="Times New Roman" w:eastAsia="MS Mincho" w:hAnsi="Times New Roman" w:cs="Times New Roman"/>
          <w:b/>
        </w:rPr>
        <w:t>Sponsor</w:t>
      </w:r>
      <w:r>
        <w:rPr>
          <w:rFonts w:ascii="Times New Roman" w:eastAsia="MS Mincho" w:hAnsi="Times New Roman" w:cs="Times New Roman"/>
        </w:rPr>
        <w:t>”</w:t>
      </w:r>
      <w:r>
        <w:rPr>
          <w:rFonts w:ascii="Times New Roman" w:eastAsia="Times New Roman" w:hAnsi="Times New Roman" w:cs="Times New Roman"/>
        </w:rPr>
        <w:t xml:space="preserve">) 3600 FAU Boulevard, Suite 202, Boca Raton, Florida 33431, who is responsible for all aspects of this </w:t>
      </w:r>
      <w:r>
        <w:rPr>
          <w:rFonts w:ascii="Times New Roman" w:eastAsia="MS Mincho" w:hAnsi="Times New Roman" w:cs="Times New Roman"/>
        </w:rPr>
        <w:t>sweepstakes</w:t>
      </w:r>
      <w:r>
        <w:rPr>
          <w:rFonts w:ascii="Times New Roman" w:eastAsia="Times New Roman" w:hAnsi="Times New Roman" w:cs="Times New Roman"/>
        </w:rPr>
        <w:t>.</w:t>
      </w:r>
    </w:p>
    <w:p w14:paraId="66DEA912" w14:textId="77777777" w:rsidR="0043419A" w:rsidRDefault="0043419A" w:rsidP="0043419A">
      <w:pPr>
        <w:widowControl/>
        <w:autoSpaceDE/>
        <w:autoSpaceDN/>
        <w:adjustRightInd/>
        <w:jc w:val="both"/>
        <w:rPr>
          <w:rFonts w:ascii="Times New Roman" w:eastAsia="Times New Roman" w:hAnsi="Times New Roman" w:cs="Times New Roman"/>
        </w:rPr>
      </w:pPr>
    </w:p>
    <w:p w14:paraId="1472488E" w14:textId="7B2130E2" w:rsidR="0043419A" w:rsidRDefault="00293F63" w:rsidP="0043419A">
      <w:pPr>
        <w:widowControl/>
        <w:autoSpaceDE/>
        <w:autoSpaceDN/>
        <w:adjustRightInd/>
        <w:jc w:val="both"/>
        <w:rPr>
          <w:rFonts w:eastAsia="Times New Roman" w:cs="Times New Roman"/>
        </w:rPr>
      </w:pPr>
      <w:r>
        <w:rPr>
          <w:rFonts w:ascii="Times New Roman" w:eastAsia="MS Mincho" w:hAnsi="Times New Roman" w:cs="Times New Roman"/>
        </w:rPr>
        <w:t>PRIZE</w:t>
      </w:r>
      <w:bookmarkStart w:id="8" w:name="_cp_text_1_19"/>
      <w:proofErr w:type="gramStart"/>
      <w:r>
        <w:rPr>
          <w:rFonts w:ascii="Times New Roman" w:eastAsia="MS Mincho" w:hAnsi="Times New Roman" w:cs="Times New Roman"/>
        </w:rPr>
        <w:t>;</w:t>
      </w:r>
      <w:proofErr w:type="gramEnd"/>
      <w:r>
        <w:rPr>
          <w:rFonts w:ascii="Times New Roman" w:eastAsia="MS Mincho" w:hAnsi="Times New Roman" w:cs="Times New Roman"/>
        </w:rPr>
        <w:t xml:space="preserve"> PRIZE CONDITIONS</w:t>
      </w:r>
      <w:bookmarkEnd w:id="8"/>
      <w:r>
        <w:rPr>
          <w:rFonts w:ascii="Times New Roman" w:eastAsia="MS Mincho" w:hAnsi="Times New Roman" w:cs="Times New Roman"/>
        </w:rPr>
        <w:t xml:space="preserve">: One (1) Apple </w:t>
      </w:r>
      <w:r w:rsidRPr="00293F63">
        <w:rPr>
          <w:rFonts w:ascii="Times New Roman" w:eastAsia="MS Mincho" w:hAnsi="Times New Roman" w:cs="Times New Roman"/>
        </w:rPr>
        <w:t xml:space="preserve">Watch 38mm </w:t>
      </w:r>
      <w:r w:rsidR="00CE3CFE">
        <w:rPr>
          <w:rFonts w:ascii="Times New Roman" w:eastAsia="MS Mincho" w:hAnsi="Times New Roman" w:cs="Times New Roman"/>
        </w:rPr>
        <w:t>aluminum</w:t>
      </w:r>
      <w:r w:rsidRPr="00293F63">
        <w:rPr>
          <w:rFonts w:ascii="Times New Roman" w:eastAsia="MS Mincho" w:hAnsi="Times New Roman" w:cs="Times New Roman"/>
        </w:rPr>
        <w:t xml:space="preserve"> </w:t>
      </w:r>
      <w:r>
        <w:rPr>
          <w:rFonts w:ascii="Times New Roman" w:eastAsia="MS Mincho" w:hAnsi="Times New Roman" w:cs="Times New Roman"/>
        </w:rPr>
        <w:t>c</w:t>
      </w:r>
      <w:r w:rsidRPr="00293F63">
        <w:rPr>
          <w:rFonts w:ascii="Times New Roman" w:eastAsia="MS Mincho" w:hAnsi="Times New Roman" w:cs="Times New Roman"/>
        </w:rPr>
        <w:t xml:space="preserve">ase with </w:t>
      </w:r>
      <w:r>
        <w:rPr>
          <w:rFonts w:ascii="Times New Roman" w:eastAsia="MS Mincho" w:hAnsi="Times New Roman" w:cs="Times New Roman"/>
        </w:rPr>
        <w:t>s</w:t>
      </w:r>
      <w:r w:rsidRPr="00293F63">
        <w:rPr>
          <w:rFonts w:ascii="Times New Roman" w:eastAsia="MS Mincho" w:hAnsi="Times New Roman" w:cs="Times New Roman"/>
        </w:rPr>
        <w:t>port</w:t>
      </w:r>
      <w:r>
        <w:rPr>
          <w:rFonts w:ascii="Times New Roman" w:eastAsia="MS Mincho" w:hAnsi="Times New Roman" w:cs="Times New Roman"/>
        </w:rPr>
        <w:t xml:space="preserve"> band</w:t>
      </w:r>
      <w:r w:rsidR="00CE3CFE">
        <w:rPr>
          <w:rFonts w:ascii="Times New Roman" w:eastAsia="MS Mincho" w:hAnsi="Times New Roman" w:cs="Times New Roman"/>
        </w:rPr>
        <w:t xml:space="preserve"> and one (1) </w:t>
      </w:r>
      <w:proofErr w:type="spellStart"/>
      <w:r w:rsidR="00CE3CFE">
        <w:rPr>
          <w:rFonts w:ascii="Times New Roman" w:eastAsia="MS Mincho" w:hAnsi="Times New Roman" w:cs="Times New Roman"/>
        </w:rPr>
        <w:t>iPad</w:t>
      </w:r>
      <w:proofErr w:type="spellEnd"/>
      <w:r w:rsidR="00CE3CFE">
        <w:rPr>
          <w:rFonts w:ascii="Times New Roman" w:eastAsia="MS Mincho" w:hAnsi="Times New Roman" w:cs="Times New Roman"/>
        </w:rPr>
        <w:t xml:space="preserve"> Air Wi-Fi 16GB</w:t>
      </w:r>
      <w:r>
        <w:rPr>
          <w:rFonts w:ascii="Times New Roman" w:eastAsia="MS Mincho" w:hAnsi="Times New Roman" w:cs="Times New Roman"/>
        </w:rPr>
        <w:t xml:space="preserve"> (</w:t>
      </w:r>
      <w:r w:rsidR="00CE3CFE">
        <w:rPr>
          <w:rFonts w:ascii="Times New Roman" w:eastAsia="MS Mincho" w:hAnsi="Times New Roman" w:cs="Times New Roman"/>
        </w:rPr>
        <w:t xml:space="preserve">collectively, </w:t>
      </w:r>
      <w:r>
        <w:rPr>
          <w:rFonts w:ascii="Times New Roman" w:eastAsia="MS Mincho" w:hAnsi="Times New Roman" w:cs="Times New Roman"/>
        </w:rPr>
        <w:t>the “</w:t>
      </w:r>
      <w:r>
        <w:rPr>
          <w:rFonts w:ascii="Times New Roman" w:eastAsia="MS Mincho" w:hAnsi="Times New Roman" w:cs="Times New Roman"/>
          <w:b/>
        </w:rPr>
        <w:t>Prize</w:t>
      </w:r>
      <w:r>
        <w:rPr>
          <w:rFonts w:ascii="Times New Roman" w:eastAsia="MS Mincho" w:hAnsi="Times New Roman" w:cs="Times New Roman"/>
        </w:rPr>
        <w:t>”)</w:t>
      </w:r>
      <w:r w:rsidRPr="004E7399">
        <w:rPr>
          <w:rFonts w:ascii="Times New Roman" w:eastAsia="MS Mincho" w:hAnsi="Times New Roman" w:cs="Times New Roman"/>
        </w:rPr>
        <w:t xml:space="preserve"> </w:t>
      </w:r>
      <w:r>
        <w:rPr>
          <w:rFonts w:ascii="Times New Roman" w:eastAsia="MS Mincho" w:hAnsi="Times New Roman" w:cs="Times New Roman"/>
        </w:rPr>
        <w:t xml:space="preserve">will be awarded in this sweepstakes to the winner. The Prize is </w:t>
      </w:r>
      <w:proofErr w:type="gramStart"/>
      <w:r>
        <w:rPr>
          <w:rFonts w:ascii="Times New Roman" w:eastAsia="MS Mincho" w:hAnsi="Times New Roman" w:cs="Times New Roman"/>
        </w:rPr>
        <w:t>offered</w:t>
      </w:r>
      <w:proofErr w:type="gramEnd"/>
      <w:r>
        <w:rPr>
          <w:rFonts w:ascii="Times New Roman" w:eastAsia="MS Mincho" w:hAnsi="Times New Roman" w:cs="Times New Roman"/>
        </w:rPr>
        <w:t xml:space="preserve"> “as is”</w:t>
      </w:r>
      <w:r>
        <w:rPr>
          <w:rFonts w:ascii="Times New Roman" w:eastAsia="Times New Roman" w:hAnsi="Times New Roman" w:cs="Times New Roman"/>
        </w:rPr>
        <w:t xml:space="preserve"> with no written, express or implied warranty. The Sponsor is not responsible for repairing or replacing the</w:t>
      </w:r>
      <w:r w:rsidRPr="00CD4EBF">
        <w:rPr>
          <w:rFonts w:ascii="Times New Roman" w:eastAsia="Times New Roman" w:hAnsi="Times New Roman" w:cs="Times New Roman"/>
        </w:rPr>
        <w:t xml:space="preserve"> </w:t>
      </w:r>
      <w:r>
        <w:rPr>
          <w:rFonts w:ascii="Times New Roman" w:eastAsia="Times New Roman" w:hAnsi="Times New Roman" w:cs="Times New Roman"/>
        </w:rPr>
        <w:t>Prize as a result of damage prior to, during or after shipping or for events beyond the control of the Sponsor. The Sponsor shall pay for the costs of delivery of the Prize</w:t>
      </w:r>
      <w:bookmarkStart w:id="9" w:name="_cp_text_1_22"/>
      <w:r>
        <w:rPr>
          <w:rFonts w:ascii="Times New Roman" w:eastAsia="Times New Roman" w:hAnsi="Times New Roman" w:cs="Times New Roman"/>
        </w:rPr>
        <w:t xml:space="preserve"> to the winner</w:t>
      </w:r>
      <w:r>
        <w:rPr>
          <w:rFonts w:ascii="Times New Roman" w:eastAsia="MS Mincho" w:hAnsi="Times New Roman" w:cs="Times New Roman"/>
        </w:rPr>
        <w:t>,</w:t>
      </w:r>
      <w:r>
        <w:rPr>
          <w:rFonts w:ascii="Times New Roman" w:eastAsia="Times New Roman" w:hAnsi="Times New Roman" w:cs="Times New Roman"/>
        </w:rPr>
        <w:t xml:space="preserve"> </w:t>
      </w:r>
      <w:bookmarkEnd w:id="9"/>
      <w:r>
        <w:rPr>
          <w:rFonts w:ascii="Times New Roman" w:eastAsia="Times New Roman" w:hAnsi="Times New Roman" w:cs="Times New Roman"/>
        </w:rPr>
        <w:t xml:space="preserve">and the delivery method of the Prize shall be at the sole discretion of the Sponsor. </w:t>
      </w:r>
      <w:r>
        <w:rPr>
          <w:rFonts w:ascii="Times New Roman" w:eastAsia="MS Mincho" w:hAnsi="Times New Roman" w:cs="Times New Roman"/>
        </w:rPr>
        <w:t>All other costs</w:t>
      </w:r>
      <w:bookmarkStart w:id="10" w:name="_cp_text_1_23"/>
      <w:r w:rsidRPr="00CD4EBF">
        <w:rPr>
          <w:rFonts w:ascii="Times New Roman" w:eastAsia="MS Mincho" w:hAnsi="Times New Roman" w:cs="Times New Roman"/>
        </w:rPr>
        <w:t xml:space="preserve"> </w:t>
      </w:r>
      <w:r>
        <w:rPr>
          <w:rFonts w:ascii="Times New Roman" w:eastAsia="MS Mincho" w:hAnsi="Times New Roman" w:cs="Times New Roman"/>
        </w:rPr>
        <w:t xml:space="preserve">associated with acceptance or </w:t>
      </w:r>
      <w:proofErr w:type="gramStart"/>
      <w:r>
        <w:rPr>
          <w:rFonts w:ascii="Times New Roman" w:eastAsia="MS Mincho" w:hAnsi="Times New Roman" w:cs="Times New Roman"/>
        </w:rPr>
        <w:t>use of the Prize are</w:t>
      </w:r>
      <w:proofErr w:type="gramEnd"/>
      <w:r>
        <w:rPr>
          <w:rFonts w:ascii="Times New Roman" w:eastAsia="MS Mincho" w:hAnsi="Times New Roman" w:cs="Times New Roman"/>
        </w:rPr>
        <w:t xml:space="preserve"> the sole responsibility of the winner</w:t>
      </w:r>
      <w:bookmarkEnd w:id="10"/>
      <w:r>
        <w:rPr>
          <w:rFonts w:ascii="Times New Roman" w:eastAsia="MS Mincho" w:hAnsi="Times New Roman" w:cs="Times New Roman"/>
        </w:rPr>
        <w:t>. The winner of the Prize may be required to complete, execute and return an Affidavit of Eligibility and a Liability Release, where legal, within ten (10) days of notification,</w:t>
      </w:r>
      <w:bookmarkStart w:id="11" w:name="_cp_text_4_24"/>
      <w:r w:rsidRPr="00CD4EBF">
        <w:rPr>
          <w:rFonts w:ascii="Times New Roman" w:eastAsia="MS Mincho" w:hAnsi="Times New Roman" w:cs="Times New Roman"/>
        </w:rPr>
        <w:t xml:space="preserve"> </w:t>
      </w:r>
      <w:r>
        <w:rPr>
          <w:rFonts w:ascii="Times New Roman" w:eastAsia="MS Mincho" w:hAnsi="Times New Roman" w:cs="Times New Roman"/>
        </w:rPr>
        <w:t xml:space="preserve">or the Prize may be forfeited. </w:t>
      </w:r>
      <w:bookmarkStart w:id="12" w:name="_cp_text_1_25"/>
      <w:bookmarkEnd w:id="11"/>
      <w:r>
        <w:rPr>
          <w:rFonts w:ascii="Times New Roman" w:eastAsia="MS Mincho" w:hAnsi="Times New Roman" w:cs="Times New Roman"/>
        </w:rPr>
        <w:t>The winner may waive his/her right to receive the Prize.</w:t>
      </w:r>
      <w:r>
        <w:rPr>
          <w:rFonts w:ascii="Times New Roman" w:eastAsia="Times New Roman" w:hAnsi="Times New Roman" w:cs="Times New Roman"/>
        </w:rPr>
        <w:t xml:space="preserve">  </w:t>
      </w:r>
      <w:bookmarkEnd w:id="12"/>
      <w:r>
        <w:rPr>
          <w:rFonts w:ascii="Times New Roman" w:eastAsia="Times New Roman" w:hAnsi="Times New Roman" w:cs="Times New Roman"/>
        </w:rPr>
        <w:t xml:space="preserve">The approximate retail value of the Prize is </w:t>
      </w:r>
      <w:r w:rsidR="00CE3CFE">
        <w:rPr>
          <w:rFonts w:ascii="Times New Roman" w:eastAsia="Times New Roman" w:hAnsi="Times New Roman" w:cs="Times New Roman"/>
        </w:rPr>
        <w:t>Seven</w:t>
      </w:r>
      <w:r>
        <w:rPr>
          <w:rFonts w:ascii="Times New Roman" w:eastAsia="Times New Roman" w:hAnsi="Times New Roman" w:cs="Times New Roman"/>
        </w:rPr>
        <w:t xml:space="preserve"> Hundred Forty-</w:t>
      </w:r>
      <w:r w:rsidR="00CE3CFE">
        <w:rPr>
          <w:rFonts w:ascii="Times New Roman" w:eastAsia="Times New Roman" w:hAnsi="Times New Roman" w:cs="Times New Roman"/>
        </w:rPr>
        <w:t>Eight</w:t>
      </w:r>
      <w:r>
        <w:rPr>
          <w:rFonts w:ascii="Times New Roman" w:eastAsia="Times New Roman" w:hAnsi="Times New Roman" w:cs="Times New Roman"/>
        </w:rPr>
        <w:t xml:space="preserve"> Dollars ($</w:t>
      </w:r>
      <w:r w:rsidR="00CE3CFE">
        <w:rPr>
          <w:rFonts w:ascii="Times New Roman" w:eastAsia="Times New Roman" w:hAnsi="Times New Roman" w:cs="Times New Roman"/>
        </w:rPr>
        <w:t>748</w:t>
      </w:r>
      <w:r>
        <w:rPr>
          <w:rFonts w:ascii="Times New Roman" w:eastAsia="Times New Roman" w:hAnsi="Times New Roman" w:cs="Times New Roman"/>
        </w:rPr>
        <w:t xml:space="preserve">.00). </w:t>
      </w:r>
    </w:p>
    <w:p w14:paraId="7F563ACF" w14:textId="77777777" w:rsidR="0043419A" w:rsidRDefault="0043419A" w:rsidP="0043419A">
      <w:pPr>
        <w:widowControl/>
        <w:autoSpaceDE/>
        <w:autoSpaceDN/>
        <w:adjustRightInd/>
        <w:jc w:val="both"/>
        <w:rPr>
          <w:rFonts w:eastAsia="Times New Roman" w:cs="Times New Roman"/>
        </w:rPr>
      </w:pPr>
    </w:p>
    <w:p w14:paraId="10AD141B" w14:textId="77777777" w:rsidR="0043419A" w:rsidRDefault="0043419A" w:rsidP="0043419A">
      <w:pPr>
        <w:widowControl/>
        <w:autoSpaceDE/>
        <w:autoSpaceDN/>
        <w:adjustRightInd/>
        <w:jc w:val="both"/>
        <w:rPr>
          <w:rFonts w:ascii="Times New Roman" w:eastAsia="Times New Roman" w:hAnsi="Times New Roman" w:cs="Times New Roman"/>
        </w:rPr>
      </w:pPr>
      <w:r>
        <w:rPr>
          <w:rFonts w:ascii="Times New Roman" w:eastAsia="MS Mincho" w:hAnsi="Times New Roman" w:cs="Times New Roman"/>
        </w:rPr>
        <w:t>ODDS OF WINNING:</w:t>
      </w:r>
      <w:r>
        <w:rPr>
          <w:rFonts w:ascii="Times New Roman" w:eastAsia="Times New Roman" w:hAnsi="Times New Roman" w:cs="Times New Roman"/>
        </w:rPr>
        <w:t xml:space="preserve">  </w:t>
      </w:r>
      <w:bookmarkStart w:id="13" w:name="_cp_text_4_27"/>
      <w:r>
        <w:rPr>
          <w:rFonts w:ascii="Times New Roman" w:eastAsia="MS Mincho" w:hAnsi="Times New Roman" w:cs="Times New Roman"/>
        </w:rPr>
        <w:t xml:space="preserve">Odds of winning depend on the number of eligible entries received </w:t>
      </w:r>
      <w:bookmarkEnd w:id="13"/>
      <w:r>
        <w:rPr>
          <w:rFonts w:ascii="Times New Roman" w:eastAsia="MS Mincho" w:hAnsi="Times New Roman" w:cs="Times New Roman"/>
        </w:rPr>
        <w:t>as of the date and time of the Drawing.</w:t>
      </w:r>
    </w:p>
    <w:p w14:paraId="5AE910EC" w14:textId="77777777" w:rsidR="0043419A" w:rsidRDefault="0043419A" w:rsidP="0043419A">
      <w:pPr>
        <w:widowControl/>
        <w:autoSpaceDE/>
        <w:autoSpaceDN/>
        <w:adjustRightInd/>
        <w:jc w:val="both"/>
        <w:rPr>
          <w:rFonts w:ascii="Times New Roman" w:eastAsia="Times New Roman" w:hAnsi="Times New Roman" w:cs="Times New Roman"/>
        </w:rPr>
      </w:pPr>
    </w:p>
    <w:p w14:paraId="3A3B01A8" w14:textId="5AE97FDA" w:rsidR="0043419A" w:rsidRDefault="0043419A" w:rsidP="0043419A">
      <w:pPr>
        <w:widowControl/>
        <w:autoSpaceDE/>
        <w:autoSpaceDN/>
        <w:adjustRightInd/>
        <w:jc w:val="both"/>
        <w:rPr>
          <w:rFonts w:ascii="Times New Roman" w:eastAsia="Times New Roman" w:hAnsi="Times New Roman" w:cs="Times New Roman"/>
        </w:rPr>
      </w:pPr>
      <w:bookmarkStart w:id="14" w:name="_cp_text_1_30"/>
      <w:proofErr w:type="gramStart"/>
      <w:r>
        <w:rPr>
          <w:rFonts w:ascii="Times New Roman" w:eastAsia="MS Mincho" w:hAnsi="Times New Roman" w:cs="Times New Roman"/>
        </w:rPr>
        <w:t xml:space="preserve">WINNER SELECTION </w:t>
      </w:r>
      <w:bookmarkEnd w:id="14"/>
      <w:r>
        <w:rPr>
          <w:rFonts w:ascii="Times New Roman" w:eastAsia="MS Mincho" w:hAnsi="Times New Roman" w:cs="Times New Roman"/>
        </w:rPr>
        <w:t xml:space="preserve">AND NOTIFICATION: </w:t>
      </w:r>
      <w:bookmarkStart w:id="15" w:name="_cp_text_1_33"/>
      <w:r>
        <w:rPr>
          <w:rFonts w:ascii="Times New Roman" w:eastAsia="MS Mincho" w:hAnsi="Times New Roman" w:cs="Times New Roman"/>
        </w:rPr>
        <w:t xml:space="preserve">The </w:t>
      </w:r>
      <w:bookmarkEnd w:id="15"/>
      <w:r>
        <w:rPr>
          <w:rFonts w:ascii="Times New Roman" w:eastAsia="MS Mincho" w:hAnsi="Times New Roman" w:cs="Times New Roman"/>
        </w:rPr>
        <w:t xml:space="preserve">winner will be randomly selected </w:t>
      </w:r>
      <w:bookmarkStart w:id="16" w:name="_cp_text_1_34"/>
      <w:r>
        <w:rPr>
          <w:rFonts w:ascii="Times New Roman" w:eastAsia="MS Mincho" w:hAnsi="Times New Roman" w:cs="Times New Roman"/>
        </w:rPr>
        <w:t>(“</w:t>
      </w:r>
      <w:r>
        <w:rPr>
          <w:rFonts w:ascii="Times New Roman" w:eastAsia="MS Mincho" w:hAnsi="Times New Roman" w:cs="Times New Roman"/>
          <w:b/>
        </w:rPr>
        <w:t>Drawing</w:t>
      </w:r>
      <w:r>
        <w:rPr>
          <w:rFonts w:ascii="Times New Roman" w:eastAsia="MS Mincho" w:hAnsi="Times New Roman" w:cs="Times New Roman"/>
        </w:rPr>
        <w:t>”) by Sponsor</w:t>
      </w:r>
      <w:proofErr w:type="gramEnd"/>
      <w:r>
        <w:rPr>
          <w:rFonts w:ascii="Times New Roman" w:eastAsia="MS Mincho" w:hAnsi="Times New Roman" w:cs="Times New Roman"/>
        </w:rPr>
        <w:t xml:space="preserve"> </w:t>
      </w:r>
      <w:bookmarkEnd w:id="16"/>
      <w:r>
        <w:rPr>
          <w:rFonts w:ascii="Times New Roman" w:eastAsia="MS Mincho" w:hAnsi="Times New Roman" w:cs="Times New Roman"/>
        </w:rPr>
        <w:t xml:space="preserve">from </w:t>
      </w:r>
      <w:bookmarkStart w:id="17" w:name="_cp_text_1_35"/>
      <w:r>
        <w:rPr>
          <w:rFonts w:ascii="Times New Roman" w:eastAsia="MS Mincho" w:hAnsi="Times New Roman" w:cs="Times New Roman"/>
        </w:rPr>
        <w:t xml:space="preserve">among </w:t>
      </w:r>
      <w:bookmarkEnd w:id="17"/>
      <w:r>
        <w:rPr>
          <w:rFonts w:ascii="Times New Roman" w:eastAsia="MS Mincho" w:hAnsi="Times New Roman" w:cs="Times New Roman"/>
        </w:rPr>
        <w:t xml:space="preserve">all eligible </w:t>
      </w:r>
      <w:bookmarkStart w:id="18" w:name="_cp_text_1_52"/>
      <w:r>
        <w:rPr>
          <w:rFonts w:ascii="Times New Roman" w:eastAsia="MS Mincho" w:hAnsi="Times New Roman" w:cs="Times New Roman"/>
        </w:rPr>
        <w:t xml:space="preserve">entries received by the Sponsor </w:t>
      </w:r>
      <w:bookmarkEnd w:id="18"/>
      <w:r>
        <w:rPr>
          <w:rFonts w:ascii="Times New Roman" w:eastAsia="MS Mincho" w:hAnsi="Times New Roman" w:cs="Times New Roman"/>
        </w:rPr>
        <w:t xml:space="preserve">at </w:t>
      </w:r>
      <w:r w:rsidR="00CE3CFE">
        <w:rPr>
          <w:rFonts w:ascii="Times New Roman" w:eastAsia="MS Mincho" w:hAnsi="Times New Roman" w:cs="Times New Roman"/>
        </w:rPr>
        <w:t>5</w:t>
      </w:r>
      <w:r>
        <w:rPr>
          <w:rFonts w:ascii="Times New Roman" w:eastAsia="MS Mincho" w:hAnsi="Times New Roman" w:cs="Times New Roman"/>
        </w:rPr>
        <w:t xml:space="preserve">:00 p.m. </w:t>
      </w:r>
      <w:r w:rsidR="006B7CC5">
        <w:rPr>
          <w:rFonts w:ascii="Times New Roman" w:eastAsia="MS Mincho" w:hAnsi="Times New Roman" w:cs="Times New Roman"/>
        </w:rPr>
        <w:t xml:space="preserve">EST </w:t>
      </w:r>
      <w:r>
        <w:rPr>
          <w:rFonts w:ascii="Times New Roman" w:eastAsia="MS Mincho" w:hAnsi="Times New Roman" w:cs="Times New Roman"/>
        </w:rPr>
        <w:t xml:space="preserve">on </w:t>
      </w:r>
      <w:r w:rsidR="006B7CC5">
        <w:rPr>
          <w:rFonts w:ascii="Times New Roman" w:eastAsia="MS Mincho" w:hAnsi="Times New Roman" w:cs="Times New Roman"/>
        </w:rPr>
        <w:t xml:space="preserve">September </w:t>
      </w:r>
      <w:r w:rsidR="00CE3CFE">
        <w:rPr>
          <w:rFonts w:ascii="Times New Roman" w:eastAsia="MS Mincho" w:hAnsi="Times New Roman" w:cs="Times New Roman"/>
        </w:rPr>
        <w:t>30</w:t>
      </w:r>
      <w:r w:rsidR="006B7CC5">
        <w:rPr>
          <w:rFonts w:ascii="Times New Roman" w:eastAsia="MS Mincho" w:hAnsi="Times New Roman" w:cs="Times New Roman"/>
        </w:rPr>
        <w:t>, 2015</w:t>
      </w:r>
      <w:r>
        <w:rPr>
          <w:rFonts w:ascii="Times New Roman" w:eastAsia="MS Mincho" w:hAnsi="Times New Roman" w:cs="Times New Roman"/>
        </w:rPr>
        <w:t xml:space="preserve">. </w:t>
      </w:r>
      <w:bookmarkStart w:id="19" w:name="_cp_text_1_55"/>
      <w:proofErr w:type="gramStart"/>
      <w:r>
        <w:rPr>
          <w:rFonts w:ascii="Times New Roman" w:eastAsia="Times New Roman" w:hAnsi="Times New Roman" w:cs="Times New Roman"/>
        </w:rPr>
        <w:t xml:space="preserve">The Drawing will be conducted by Sponsor or its representatives, whose decisions are final and binding in all matters relating to this </w:t>
      </w:r>
      <w:bookmarkEnd w:id="19"/>
      <w:r>
        <w:rPr>
          <w:rFonts w:ascii="Times New Roman" w:eastAsia="MS Mincho" w:hAnsi="Times New Roman" w:cs="Times New Roman"/>
        </w:rPr>
        <w:t>sweepstakes</w:t>
      </w:r>
      <w:proofErr w:type="gramEnd"/>
      <w:r>
        <w:rPr>
          <w:rFonts w:ascii="Times New Roman" w:eastAsia="MS Mincho" w:hAnsi="Times New Roman" w:cs="Times New Roman"/>
        </w:rPr>
        <w:t xml:space="preserve">. The </w:t>
      </w:r>
      <w:proofErr w:type="gramStart"/>
      <w:r>
        <w:rPr>
          <w:rFonts w:ascii="Times New Roman" w:eastAsia="MS Mincho" w:hAnsi="Times New Roman" w:cs="Times New Roman"/>
        </w:rPr>
        <w:t xml:space="preserve">winner will subsequently be contacted </w:t>
      </w:r>
      <w:r w:rsidR="006B7CC5">
        <w:rPr>
          <w:rFonts w:ascii="Times New Roman" w:eastAsia="MS Mincho" w:hAnsi="Times New Roman" w:cs="Times New Roman"/>
        </w:rPr>
        <w:t>via</w:t>
      </w:r>
      <w:r>
        <w:rPr>
          <w:rFonts w:ascii="Times New Roman" w:eastAsia="MS Mincho" w:hAnsi="Times New Roman" w:cs="Times New Roman"/>
        </w:rPr>
        <w:t xml:space="preserve"> e-mail by the Sponsor using information provided by the winner to the Sponsor on the </w:t>
      </w:r>
      <w:r w:rsidR="006B7CC5">
        <w:rPr>
          <w:rFonts w:ascii="Times New Roman" w:eastAsia="MS Mincho" w:hAnsi="Times New Roman" w:cs="Times New Roman"/>
        </w:rPr>
        <w:t>registration</w:t>
      </w:r>
      <w:r>
        <w:rPr>
          <w:rFonts w:ascii="Times New Roman" w:eastAsia="MS Mincho" w:hAnsi="Times New Roman" w:cs="Times New Roman"/>
        </w:rPr>
        <w:t xml:space="preserve"> form</w:t>
      </w:r>
      <w:proofErr w:type="gramEnd"/>
      <w:r>
        <w:rPr>
          <w:rFonts w:ascii="Times New Roman" w:eastAsia="MS Mincho" w:hAnsi="Times New Roman" w:cs="Times New Roman"/>
        </w:rPr>
        <w:t>.</w:t>
      </w:r>
      <w:bookmarkStart w:id="20" w:name="_cp_text_1_57"/>
      <w:r w:rsidRPr="00CD4EBF">
        <w:rPr>
          <w:rFonts w:ascii="Times New Roman" w:eastAsia="MS Mincho" w:hAnsi="Times New Roman" w:cs="Times New Roman"/>
        </w:rPr>
        <w:t xml:space="preserve"> </w:t>
      </w:r>
      <w:r>
        <w:rPr>
          <w:rFonts w:ascii="Times New Roman" w:eastAsia="MS Mincho" w:hAnsi="Times New Roman" w:cs="Times New Roman"/>
        </w:rPr>
        <w:t xml:space="preserve">Sponsor is not responsible if unable to </w:t>
      </w:r>
      <w:bookmarkEnd w:id="20"/>
      <w:r>
        <w:rPr>
          <w:rFonts w:ascii="Times New Roman" w:eastAsia="MS Mincho" w:hAnsi="Times New Roman" w:cs="Times New Roman"/>
        </w:rPr>
        <w:t xml:space="preserve">contact </w:t>
      </w:r>
      <w:bookmarkStart w:id="21" w:name="_cp_text_1_61"/>
      <w:r>
        <w:rPr>
          <w:rFonts w:ascii="Times New Roman" w:eastAsia="MS Mincho" w:hAnsi="Times New Roman" w:cs="Times New Roman"/>
        </w:rPr>
        <w:t xml:space="preserve">the winner </w:t>
      </w:r>
      <w:r>
        <w:rPr>
          <w:rFonts w:ascii="Times New Roman" w:eastAsia="MS Mincho" w:hAnsi="Times New Roman" w:cs="Times New Roman"/>
        </w:rPr>
        <w:lastRenderedPageBreak/>
        <w:t xml:space="preserve">for prize notification purposes for whatever reason, including an Entrant’s failure to provide a correct e-mail address at the time of entry.  Disqualification and the selection of </w:t>
      </w:r>
      <w:bookmarkEnd w:id="21"/>
      <w:r>
        <w:rPr>
          <w:rFonts w:ascii="Times New Roman" w:eastAsia="MS Mincho" w:hAnsi="Times New Roman" w:cs="Times New Roman"/>
        </w:rPr>
        <w:t>an alternate winner will result from any of the following: (a) potential winner’s inability to accept the Prize; (b) the inability of Sponsor to contact the winner for any reason; or (c) any other non-compliance with these official rules, as determined by Sponsor in its sole discretion.</w:t>
      </w:r>
    </w:p>
    <w:p w14:paraId="04BB4E4B" w14:textId="77777777" w:rsidR="0043419A" w:rsidRDefault="0043419A" w:rsidP="0043419A">
      <w:pPr>
        <w:widowControl/>
        <w:autoSpaceDE/>
        <w:autoSpaceDN/>
        <w:adjustRightInd/>
        <w:jc w:val="both"/>
        <w:rPr>
          <w:rFonts w:ascii="Times New Roman" w:eastAsia="Times New Roman" w:hAnsi="Times New Roman" w:cs="Times New Roman"/>
        </w:rPr>
      </w:pPr>
    </w:p>
    <w:p w14:paraId="20B758EF" w14:textId="77777777" w:rsidR="0043419A" w:rsidRDefault="0043419A" w:rsidP="0043419A">
      <w:pPr>
        <w:widowControl/>
        <w:autoSpaceDE/>
        <w:autoSpaceDN/>
        <w:adjustRightInd/>
        <w:jc w:val="both"/>
        <w:rPr>
          <w:rFonts w:ascii="Times New Roman" w:eastAsia="Times New Roman" w:hAnsi="Times New Roman" w:cs="Times New Roman"/>
        </w:rPr>
      </w:pPr>
      <w:r>
        <w:rPr>
          <w:rFonts w:ascii="Times New Roman" w:eastAsia="MS Mincho" w:hAnsi="Times New Roman" w:cs="Times New Roman"/>
        </w:rPr>
        <w:t xml:space="preserve">ELIGIBILITY: </w:t>
      </w:r>
      <w:bookmarkStart w:id="22" w:name="_cp_text_1_65"/>
      <w:r>
        <w:rPr>
          <w:rFonts w:ascii="Times New Roman" w:eastAsia="MS Mincho" w:hAnsi="Times New Roman" w:cs="Times New Roman"/>
        </w:rPr>
        <w:t xml:space="preserve">Except where regulated or restricted by law, the sweepstakes is </w:t>
      </w:r>
      <w:bookmarkEnd w:id="22"/>
      <w:r>
        <w:rPr>
          <w:rFonts w:ascii="Times New Roman" w:eastAsia="MS Mincho" w:hAnsi="Times New Roman" w:cs="Times New Roman"/>
        </w:rPr>
        <w:t xml:space="preserve">open to all legal residents of the </w:t>
      </w:r>
      <w:bookmarkStart w:id="23" w:name="_cp_text_1_67"/>
      <w:r>
        <w:rPr>
          <w:rFonts w:ascii="Times New Roman" w:eastAsia="MS Mincho" w:hAnsi="Times New Roman" w:cs="Times New Roman"/>
        </w:rPr>
        <w:t xml:space="preserve">50 </w:t>
      </w:r>
      <w:bookmarkEnd w:id="23"/>
      <w:r>
        <w:rPr>
          <w:rFonts w:ascii="Times New Roman" w:eastAsia="MS Mincho" w:hAnsi="Times New Roman" w:cs="Times New Roman"/>
        </w:rPr>
        <w:t xml:space="preserve">United States </w:t>
      </w:r>
      <w:bookmarkStart w:id="24" w:name="_cp_text_1_69"/>
      <w:r>
        <w:rPr>
          <w:rFonts w:ascii="Times New Roman" w:eastAsia="MS Mincho" w:hAnsi="Times New Roman" w:cs="Times New Roman"/>
        </w:rPr>
        <w:t xml:space="preserve">and the District of Columbia who are at least </w:t>
      </w:r>
      <w:bookmarkEnd w:id="24"/>
      <w:r>
        <w:rPr>
          <w:rFonts w:ascii="Times New Roman" w:eastAsia="MS Mincho" w:hAnsi="Times New Roman" w:cs="Times New Roman"/>
        </w:rPr>
        <w:t xml:space="preserve">18 years of age </w:t>
      </w:r>
      <w:bookmarkStart w:id="25" w:name="_cp_text_1_73"/>
      <w:r>
        <w:rPr>
          <w:rFonts w:ascii="Times New Roman" w:eastAsia="MS Mincho" w:hAnsi="Times New Roman" w:cs="Times New Roman"/>
        </w:rPr>
        <w:t>at the time of entry</w:t>
      </w:r>
      <w:bookmarkEnd w:id="25"/>
      <w:r>
        <w:rPr>
          <w:rFonts w:ascii="Times New Roman" w:eastAsia="MS Mincho" w:hAnsi="Times New Roman" w:cs="Times New Roman"/>
        </w:rPr>
        <w:t>.  Employees of the Sponsor and their immediate family (spouses and parents, siblings and children and their spouses)</w:t>
      </w:r>
      <w:bookmarkStart w:id="26" w:name="_cp_text_1_74"/>
      <w:r>
        <w:rPr>
          <w:rFonts w:ascii="Times New Roman" w:eastAsia="MS Mincho" w:hAnsi="Times New Roman" w:cs="Times New Roman"/>
        </w:rPr>
        <w:t xml:space="preserve">, or persons living in same household, whether related or no, </w:t>
      </w:r>
      <w:bookmarkEnd w:id="26"/>
      <w:r>
        <w:rPr>
          <w:rFonts w:ascii="Times New Roman" w:eastAsia="MS Mincho" w:hAnsi="Times New Roman" w:cs="Times New Roman"/>
        </w:rPr>
        <w:t xml:space="preserve">are not eligible to enter or win.  All federal, state, municipal, and local laws and regulations apply.  </w:t>
      </w:r>
      <w:r>
        <w:rPr>
          <w:rFonts w:ascii="Times New Roman" w:eastAsia="MS Mincho" w:hAnsi="Times New Roman" w:cs="Times New Roman"/>
          <w:u w:val="single"/>
        </w:rPr>
        <w:t>Void where prohibited or restricted by law</w:t>
      </w:r>
      <w:r>
        <w:rPr>
          <w:rFonts w:ascii="Times New Roman" w:eastAsia="MS Mincho" w:hAnsi="Times New Roman" w:cs="Times New Roman"/>
        </w:rPr>
        <w:t>.</w:t>
      </w:r>
    </w:p>
    <w:p w14:paraId="34DB7974" w14:textId="77777777" w:rsidR="0043419A" w:rsidRDefault="0043419A" w:rsidP="0043419A">
      <w:pPr>
        <w:widowControl/>
        <w:autoSpaceDE/>
        <w:autoSpaceDN/>
        <w:adjustRightInd/>
        <w:jc w:val="both"/>
        <w:rPr>
          <w:rFonts w:ascii="Times New Roman" w:eastAsia="MS Mincho" w:hAnsi="Times New Roman" w:cs="Times New Roman"/>
        </w:rPr>
      </w:pPr>
      <w:bookmarkStart w:id="27" w:name="_cp_text_1_28"/>
    </w:p>
    <w:bookmarkEnd w:id="27"/>
    <w:p w14:paraId="62CF2C8F" w14:textId="77777777" w:rsidR="0043419A" w:rsidRDefault="0043419A" w:rsidP="0043419A">
      <w:pPr>
        <w:widowControl/>
        <w:autoSpaceDE/>
        <w:autoSpaceDN/>
        <w:adjustRightInd/>
        <w:jc w:val="both"/>
        <w:rPr>
          <w:rFonts w:ascii="Times New Roman" w:eastAsia="MS Mincho" w:hAnsi="Times New Roman" w:cs="Times New Roman"/>
        </w:rPr>
      </w:pPr>
      <w:r>
        <w:rPr>
          <w:rFonts w:ascii="Times New Roman" w:eastAsia="MS Mincho" w:hAnsi="Times New Roman" w:cs="Times New Roman"/>
        </w:rPr>
        <w:t>GENERAL</w:t>
      </w:r>
      <w:bookmarkStart w:id="28" w:name="_cp_text_1_77"/>
      <w:r>
        <w:rPr>
          <w:rFonts w:ascii="Times New Roman" w:eastAsia="MS Mincho" w:hAnsi="Times New Roman" w:cs="Times New Roman"/>
        </w:rPr>
        <w:t xml:space="preserve"> CONDITIONS</w:t>
      </w:r>
      <w:bookmarkEnd w:id="28"/>
      <w:r>
        <w:rPr>
          <w:rFonts w:ascii="Times New Roman" w:eastAsia="MS Mincho" w:hAnsi="Times New Roman" w:cs="Times New Roman"/>
        </w:rPr>
        <w:t xml:space="preserve">: By participating in the sweepstakes, the </w:t>
      </w:r>
      <w:bookmarkStart w:id="29" w:name="_cp_text_1_79"/>
      <w:r>
        <w:rPr>
          <w:rFonts w:ascii="Times New Roman" w:eastAsia="MS Mincho" w:hAnsi="Times New Roman" w:cs="Times New Roman"/>
        </w:rPr>
        <w:t xml:space="preserve">Entrants </w:t>
      </w:r>
      <w:bookmarkEnd w:id="29"/>
      <w:r>
        <w:rPr>
          <w:rFonts w:ascii="Times New Roman" w:eastAsia="MS Mincho" w:hAnsi="Times New Roman" w:cs="Times New Roman"/>
        </w:rPr>
        <w:t>acknowledge and agree to be bound by these Official Rules. The Sponsor reserves sole and final judgment as to all matters concerning the consent and the interpretation of these Official Rules.</w:t>
      </w:r>
      <w:r w:rsidRPr="00CD4EBF">
        <w:rPr>
          <w:rFonts w:ascii="Times New Roman" w:eastAsia="MS Mincho" w:hAnsi="Times New Roman" w:cs="Times New Roman"/>
        </w:rPr>
        <w:t xml:space="preserve"> </w:t>
      </w:r>
      <w:r>
        <w:rPr>
          <w:rFonts w:ascii="Times New Roman" w:eastAsia="MS Mincho" w:hAnsi="Times New Roman" w:cs="Times New Roman"/>
        </w:rPr>
        <w:t>The winner hereby consents to the use of his/her name, the name of his/her medical practice and his/her likenesses by the Sponsor for the purposes of advertising without additional compensation unless prohibited by law. All taxes on the</w:t>
      </w:r>
      <w:r w:rsidRPr="00CD4EBF">
        <w:rPr>
          <w:rFonts w:ascii="Times New Roman" w:eastAsia="MS Mincho" w:hAnsi="Times New Roman" w:cs="Times New Roman"/>
        </w:rPr>
        <w:t xml:space="preserve"> </w:t>
      </w:r>
      <w:r>
        <w:rPr>
          <w:rFonts w:ascii="Times New Roman" w:eastAsia="MS Mincho" w:hAnsi="Times New Roman" w:cs="Times New Roman"/>
        </w:rPr>
        <w:t xml:space="preserve">Prize are the sole responsibility of the winner and the winner shall be solely responsible for the reporting and payment of all taxes incurred by acceptance of the Prize. The Prize is not exchangeable </w:t>
      </w:r>
      <w:bookmarkStart w:id="30" w:name="_cp_text_1_82"/>
      <w:r>
        <w:rPr>
          <w:rFonts w:ascii="Times New Roman" w:eastAsia="MS Mincho" w:hAnsi="Times New Roman" w:cs="Times New Roman"/>
        </w:rPr>
        <w:t xml:space="preserve">or </w:t>
      </w:r>
      <w:bookmarkEnd w:id="30"/>
      <w:r>
        <w:rPr>
          <w:rFonts w:ascii="Times New Roman" w:eastAsia="MS Mincho" w:hAnsi="Times New Roman" w:cs="Times New Roman"/>
        </w:rPr>
        <w:t>transferable</w:t>
      </w:r>
      <w:bookmarkStart w:id="31" w:name="_cp_text_1_84"/>
      <w:r>
        <w:rPr>
          <w:rFonts w:ascii="Times New Roman" w:eastAsia="MS Mincho" w:hAnsi="Times New Roman" w:cs="Times New Roman"/>
        </w:rPr>
        <w:t xml:space="preserve">, </w:t>
      </w:r>
      <w:bookmarkEnd w:id="31"/>
      <w:r>
        <w:rPr>
          <w:rFonts w:ascii="Times New Roman" w:eastAsia="MS Mincho" w:hAnsi="Times New Roman" w:cs="Times New Roman"/>
        </w:rPr>
        <w:t>cannot be redeemed for cash</w:t>
      </w:r>
      <w:bookmarkStart w:id="32" w:name="_cp_text_1_85"/>
      <w:r>
        <w:rPr>
          <w:rFonts w:ascii="Times New Roman" w:eastAsia="MS Mincho" w:hAnsi="Times New Roman" w:cs="Times New Roman"/>
        </w:rPr>
        <w:t>, and must be accepted as awarded</w:t>
      </w:r>
      <w:bookmarkEnd w:id="32"/>
      <w:r>
        <w:rPr>
          <w:rFonts w:ascii="Times New Roman" w:eastAsia="MS Mincho" w:hAnsi="Times New Roman" w:cs="Times New Roman"/>
        </w:rPr>
        <w:t>. All entries become the property of the Sponsor and will not be returned.</w:t>
      </w:r>
      <w:r w:rsidRPr="00CD4EBF">
        <w:rPr>
          <w:rFonts w:ascii="Times New Roman" w:eastAsia="MS Mincho" w:hAnsi="Times New Roman" w:cs="Times New Roman"/>
        </w:rPr>
        <w:t xml:space="preserve"> </w:t>
      </w:r>
      <w:r>
        <w:rPr>
          <w:rFonts w:ascii="Times New Roman" w:eastAsia="MS Mincho" w:hAnsi="Times New Roman" w:cs="Times New Roman"/>
        </w:rPr>
        <w:t>In the event of unavailability of the Prize, the Sponsor reserves the right to substitute a prize of comparable value. If, in the sole opinion of Sponsor, the sweepstakes is compromised by virus, bugs, worms, unauthorized human intervention, or other causes beyond the control of the Sponsor affecting administration, security, fairness or proper play of the sweepstakes, the Sponsor reserves the right, at its sole discretion, to cancel or suspend the sweepstakes in its entirely and conduct the Drawing from all eligible entries received prior to the action taken.</w:t>
      </w:r>
      <w:r w:rsidRPr="00CD4EBF">
        <w:rPr>
          <w:rFonts w:ascii="Times New Roman" w:eastAsia="MS Mincho" w:hAnsi="Times New Roman" w:cs="Times New Roman"/>
        </w:rPr>
        <w:t xml:space="preserve"> </w:t>
      </w:r>
      <w:r>
        <w:rPr>
          <w:rFonts w:ascii="Times New Roman" w:eastAsia="MS Mincho" w:hAnsi="Times New Roman" w:cs="Times New Roman"/>
        </w:rPr>
        <w:t>The Sponsor reserves the right to disqualify, seek remedies and damages from, and criminally prosecute any individual or entrant tampering with the entry process or the sweepstakes in general. The name of the winner may be obtained upon written request to the Sponsor.</w:t>
      </w:r>
    </w:p>
    <w:p w14:paraId="40ED467C" w14:textId="77777777" w:rsidR="0043419A" w:rsidRDefault="0043419A" w:rsidP="0043419A">
      <w:pPr>
        <w:widowControl/>
        <w:autoSpaceDE/>
        <w:autoSpaceDN/>
        <w:adjustRightInd/>
        <w:jc w:val="both"/>
        <w:rPr>
          <w:rFonts w:ascii="Times New Roman" w:eastAsia="MS Mincho" w:hAnsi="Times New Roman" w:cs="Times New Roman"/>
        </w:rPr>
      </w:pPr>
    </w:p>
    <w:p w14:paraId="69B5E966" w14:textId="77777777" w:rsidR="0043419A" w:rsidRDefault="0043419A" w:rsidP="0043419A">
      <w:pPr>
        <w:widowControl/>
        <w:autoSpaceDE/>
        <w:autoSpaceDN/>
        <w:adjustRightInd/>
        <w:jc w:val="both"/>
        <w:rPr>
          <w:rFonts w:ascii="Times New Roman" w:eastAsia="MS Mincho" w:hAnsi="Times New Roman" w:cs="Times New Roman"/>
        </w:rPr>
      </w:pPr>
      <w:r>
        <w:rPr>
          <w:rFonts w:ascii="Times New Roman" w:eastAsia="MS Mincho" w:hAnsi="Times New Roman" w:cs="Times New Roman"/>
        </w:rPr>
        <w:t>RELEASE AND INDEMNIFICATION: BY ENTERING THE SWEEPSTAKES, ENTRANT RELEASES AND HOLDS HARMLESS THE SPONSOR AND ITS DIRECTORS, OFFICERS, EMPLOYEES AND AGENTS FROM AND AGAINST ANY AND ALL LOSSES, DAMAGES, RIGHTS, CLAIMS, ACTIONS AND LIABILITIES OF ANY KIND ARISING IN WHOLE OR IN PART, DIRECTLY OR INDIRECTLY, FROM PARTICIPATION IN THE SWEEPSTAKES, OR RESULTING DIRECTLY OR INDIRECTLY, FROM ACCEPTANCE, POSSESSION, USE, OR MISUSE OF THE PRIZE, INCLUDING WITHOUT LIMITATION PERSONAL INJURY, DEATH, AND/OR PROPERTY DAMAGE, AS WELL AS CLAIMS BASED ON PUBLICITY RIGHTS, DEFAMATION, AND/OR INVASION OF PRIVACY.</w:t>
      </w:r>
    </w:p>
    <w:p w14:paraId="02C7CC8B" w14:textId="77777777" w:rsidR="0043419A" w:rsidRDefault="0043419A" w:rsidP="0043419A">
      <w:pPr>
        <w:widowControl/>
        <w:autoSpaceDE/>
        <w:autoSpaceDN/>
        <w:adjustRightInd/>
        <w:jc w:val="both"/>
        <w:rPr>
          <w:rFonts w:ascii="Times New Roman" w:eastAsia="MS Mincho" w:hAnsi="Times New Roman" w:cs="Times New Roman"/>
        </w:rPr>
      </w:pPr>
    </w:p>
    <w:p w14:paraId="45FEA5D8" w14:textId="77777777" w:rsidR="0043419A" w:rsidRDefault="0043419A" w:rsidP="0043419A">
      <w:pPr>
        <w:widowControl/>
        <w:autoSpaceDE/>
        <w:autoSpaceDN/>
        <w:adjustRightInd/>
        <w:rPr>
          <w:rFonts w:ascii="Times New Roman" w:eastAsia="MS Mincho" w:hAnsi="Times New Roman" w:cs="Times New Roman"/>
        </w:rPr>
      </w:pPr>
      <w:r>
        <w:rPr>
          <w:rFonts w:ascii="Times New Roman" w:eastAsia="MS Mincho" w:hAnsi="Times New Roman" w:cs="Times New Roman"/>
        </w:rPr>
        <w:t xml:space="preserve">LIMITATION OF LIABILITY: IN NO EVENT WILL THE SPONSOR BE RESPONSIBLE OR LIABLE FOR ANY DAMAGES OR LOSSES OF ANY KIND, INCLUDING WITHOUT LIMITATION DIRECT, INDIRECT, INCIDENTAL, CONSEQUENTIAL, OR PUNITIVE DAMAGES, ARISING OUT OF PARTICIPATION IN THE SWEEPSTAKES OR THE </w:t>
      </w:r>
      <w:r>
        <w:rPr>
          <w:rFonts w:ascii="Times New Roman" w:eastAsia="MS Mincho" w:hAnsi="Times New Roman" w:cs="Times New Roman"/>
        </w:rPr>
        <w:lastRenderedPageBreak/>
        <w:t>ACCEPTANCE, POSSESSION, USE, OR MISUSE OF, OR ANY HARM RESULTING FROM THE ACCEPTANCE, POSSESSION, USE OR MISUSE OF THE PRIZE. WITHOUT LIMITING THE FOREGOING, THE PRIZE IS PROVIDED "AS IS" WITHOUT WARRANTY OF ANY KIND, EITHER EXPRESS OR IMPLIED, INCLUDING WITHOUT LIMITATION THE IMPLIED WARRANTIES OF MERCHANTABILITY, FITNESS FOR A PARTICULAR PURPOSE, AND NON-INFRINGEMENT.</w:t>
      </w:r>
    </w:p>
    <w:p w14:paraId="552D35E6" w14:textId="77777777" w:rsidR="0043419A" w:rsidRDefault="0043419A" w:rsidP="0043419A">
      <w:pPr>
        <w:widowControl/>
        <w:autoSpaceDE/>
        <w:autoSpaceDN/>
        <w:adjustRightInd/>
        <w:jc w:val="both"/>
        <w:rPr>
          <w:rFonts w:ascii="Times New Roman" w:eastAsia="MS Mincho" w:hAnsi="Times New Roman" w:cs="Times New Roman"/>
        </w:rPr>
      </w:pPr>
    </w:p>
    <w:p w14:paraId="42798EA6" w14:textId="77777777" w:rsidR="0043419A" w:rsidRDefault="0043419A" w:rsidP="0043419A">
      <w:pPr>
        <w:widowControl/>
        <w:autoSpaceDE/>
        <w:autoSpaceDN/>
        <w:adjustRightInd/>
        <w:jc w:val="both"/>
        <w:rPr>
          <w:rFonts w:ascii="Times New Roman" w:eastAsia="MS Mincho" w:hAnsi="Times New Roman" w:cs="Times New Roman"/>
        </w:rPr>
      </w:pPr>
      <w:bookmarkStart w:id="33" w:name="_cp_text_1_86"/>
      <w:r>
        <w:rPr>
          <w:rFonts w:ascii="Times New Roman" w:eastAsia="MS Mincho" w:hAnsi="Times New Roman" w:cs="Times New Roman"/>
        </w:rPr>
        <w:t xml:space="preserve">PRIVACY:  Information submitted in connection with the sweepstakes will be treated in accordance </w:t>
      </w:r>
      <w:bookmarkStart w:id="34" w:name="_cp_text_4_87"/>
      <w:bookmarkEnd w:id="33"/>
      <w:r>
        <w:rPr>
          <w:rFonts w:ascii="Times New Roman" w:eastAsia="MS Mincho" w:hAnsi="Times New Roman" w:cs="Times New Roman"/>
        </w:rPr>
        <w:t xml:space="preserve">with these Official Rules </w:t>
      </w:r>
      <w:bookmarkStart w:id="35" w:name="_cp_text_1_88"/>
      <w:bookmarkEnd w:id="34"/>
      <w:r>
        <w:rPr>
          <w:rFonts w:ascii="Times New Roman" w:eastAsia="MS Mincho" w:hAnsi="Times New Roman" w:cs="Times New Roman"/>
        </w:rPr>
        <w:t xml:space="preserve">and Sponsor’s privacy policy (as may be amended from time to time), currently available at </w:t>
      </w:r>
      <w:bookmarkStart w:id="36" w:name="_cp_text_1_89"/>
      <w:bookmarkEnd w:id="35"/>
      <w:r>
        <w:rPr>
          <w:rStyle w:val="Hyperlink"/>
          <w:rFonts w:ascii="Times New Roman" w:eastAsia="MS Mincho" w:hAnsi="Times New Roman" w:cs="Times New Roman"/>
          <w:color w:val="000000"/>
          <w:u w:val="none"/>
        </w:rPr>
        <w:fldChar w:fldCharType="begin"/>
      </w:r>
      <w:r>
        <w:rPr>
          <w:rStyle w:val="Hyperlink"/>
          <w:rFonts w:ascii="Times New Roman" w:eastAsia="MS Mincho" w:hAnsi="Times New Roman" w:cs="Times New Roman"/>
          <w:color w:val="000000"/>
          <w:u w:val="none"/>
        </w:rPr>
        <w:instrText>HYPERLINK "http://www.modmed.com/privacy-policy"</w:instrText>
      </w:r>
      <w:r>
        <w:rPr>
          <w:rStyle w:val="Hyperlink"/>
          <w:rFonts w:ascii="Times New Roman" w:eastAsia="MS Mincho" w:hAnsi="Times New Roman" w:cs="Times New Roman"/>
          <w:color w:val="000000"/>
          <w:u w:val="none"/>
        </w:rPr>
        <w:fldChar w:fldCharType="separate"/>
      </w:r>
      <w:r>
        <w:rPr>
          <w:rStyle w:val="Hyperlink"/>
          <w:rFonts w:ascii="Times New Roman" w:eastAsia="MS Mincho" w:hAnsi="Times New Roman" w:cs="Times New Roman"/>
          <w:color w:val="000000"/>
          <w:u w:val="none"/>
        </w:rPr>
        <w:t>http://www.modmed.com/privacy-policy</w:t>
      </w:r>
      <w:bookmarkStart w:id="37" w:name="_cp_text_1_90"/>
      <w:bookmarkEnd w:id="36"/>
      <w:r>
        <w:rPr>
          <w:rStyle w:val="Hyperlink"/>
          <w:rFonts w:ascii="Times New Roman" w:eastAsia="MS Mincho" w:hAnsi="Times New Roman" w:cs="Times New Roman"/>
          <w:color w:val="000000"/>
          <w:u w:val="none"/>
        </w:rPr>
        <w:fldChar w:fldCharType="end"/>
      </w:r>
      <w:r>
        <w:rPr>
          <w:rFonts w:ascii="Times New Roman" w:eastAsia="MS Mincho" w:hAnsi="Times New Roman" w:cs="Times New Roman"/>
        </w:rPr>
        <w:t xml:space="preserve">. </w:t>
      </w:r>
    </w:p>
    <w:bookmarkEnd w:id="37"/>
    <w:p w14:paraId="4C6244D4" w14:textId="77777777" w:rsidR="0043419A" w:rsidRDefault="0043419A" w:rsidP="0043419A">
      <w:pPr>
        <w:widowControl/>
        <w:autoSpaceDE/>
        <w:autoSpaceDN/>
        <w:adjustRightInd/>
        <w:jc w:val="both"/>
        <w:rPr>
          <w:rFonts w:ascii="Times New Roman" w:eastAsia="MS Mincho" w:hAnsi="Times New Roman" w:cs="Times New Roman"/>
        </w:rPr>
      </w:pPr>
    </w:p>
    <w:p w14:paraId="70F760A4" w14:textId="77777777" w:rsidR="0043419A" w:rsidRDefault="0043419A" w:rsidP="0043419A">
      <w:pPr>
        <w:widowControl/>
        <w:autoSpaceDE/>
        <w:autoSpaceDN/>
        <w:adjustRightInd/>
        <w:jc w:val="both"/>
        <w:rPr>
          <w:rFonts w:ascii="Times New Roman" w:eastAsia="MS Mincho" w:hAnsi="Times New Roman" w:cs="Times New Roman"/>
        </w:rPr>
      </w:pPr>
      <w:r>
        <w:rPr>
          <w:rFonts w:ascii="Times New Roman" w:eastAsia="MS Mincho" w:hAnsi="Times New Roman" w:cs="Times New Roman"/>
        </w:rPr>
        <w:t xml:space="preserve">GOVERNING LAW AND JURISIDICTION: </w:t>
      </w:r>
      <w:proofErr w:type="gramStart"/>
      <w:r>
        <w:rPr>
          <w:rFonts w:ascii="Times New Roman" w:eastAsia="MS Mincho" w:hAnsi="Times New Roman" w:cs="Times New Roman"/>
        </w:rPr>
        <w:t>The sweepstakes shall be governed by the laws of the State of Florida</w:t>
      </w:r>
      <w:proofErr w:type="gramEnd"/>
      <w:r>
        <w:rPr>
          <w:rFonts w:ascii="Times New Roman" w:eastAsia="MS Mincho" w:hAnsi="Times New Roman" w:cs="Times New Roman"/>
        </w:rPr>
        <w:t xml:space="preserve">. By participating in the sweepstakes, the entrants agree that the federal courts of the United States in and for the Southern District of Florida and the state courts of the State of Florida located in Palm Beach County, Florida shall have exclusive jurisdiction to adjudicate any dispute arising out of or relating to this sweepstakes. </w:t>
      </w:r>
    </w:p>
    <w:p w14:paraId="11A9726B" w14:textId="77777777" w:rsidR="00D15AEC" w:rsidRDefault="00D15AEC" w:rsidP="007144AE">
      <w:pPr>
        <w:widowControl/>
        <w:autoSpaceDE/>
        <w:autoSpaceDN/>
        <w:adjustRightInd/>
        <w:jc w:val="both"/>
        <w:rPr>
          <w:rFonts w:ascii="Times New Roman" w:eastAsia="Times New Roman" w:hAnsi="Times New Roman" w:cs="Times New Roman"/>
        </w:rPr>
      </w:pPr>
    </w:p>
    <w:sectPr w:rsidR="00D15AEC">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84C8" w14:textId="77777777" w:rsidR="00293F63" w:rsidRDefault="00293F63">
      <w:r>
        <w:separator/>
      </w:r>
    </w:p>
  </w:endnote>
  <w:endnote w:type="continuationSeparator" w:id="0">
    <w:p w14:paraId="72F418F0" w14:textId="77777777" w:rsidR="00293F63" w:rsidRDefault="0029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321B" w14:textId="77777777" w:rsidR="00293F63" w:rsidRDefault="00293F63">
    <w:pPr>
      <w:rPr>
        <w:rFonts w:ascii="Times New Roman" w:eastAsia="Times New Roman" w:hAnsi="Times New Roman" w:cs="Times New Roman"/>
      </w:rPr>
    </w:pPr>
  </w:p>
  <w:p w14:paraId="4A870A67" w14:textId="77777777" w:rsidR="00293F63" w:rsidRDefault="00293F63">
    <w:pPr>
      <w:rPr>
        <w:rFonts w:ascii="Times New Roman" w:eastAsia="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0E3D" w14:textId="77777777" w:rsidR="00293F63" w:rsidRDefault="00293F63">
    <w:pPr>
      <w:rPr>
        <w:rFonts w:ascii="Times New Roman" w:eastAsia="Times New Roman" w:hAnsi="Times New Roman" w:cs="Times New Roman"/>
      </w:rPr>
    </w:pPr>
  </w:p>
  <w:p w14:paraId="714BE4A4" w14:textId="77777777" w:rsidR="00293F63" w:rsidRDefault="00293F63">
    <w:pPr>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273F" w14:textId="77777777" w:rsidR="00293F63" w:rsidRDefault="00293F63">
      <w:r>
        <w:separator/>
      </w:r>
    </w:p>
  </w:footnote>
  <w:footnote w:type="continuationSeparator" w:id="0">
    <w:p w14:paraId="74855470" w14:textId="77777777" w:rsidR="00293F63" w:rsidRDefault="00293F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51A9" w14:textId="77777777" w:rsidR="00293F63" w:rsidRDefault="00293F63">
    <w:pPr>
      <w:rPr>
        <w:rFonts w:ascii="Times New Roman" w:eastAsia="Times New Roman" w:hAnsi="Times New Roman" w:cs="Times New Roman"/>
      </w:rPr>
    </w:pPr>
  </w:p>
  <w:p w14:paraId="4A977525" w14:textId="77777777" w:rsidR="00293F63" w:rsidRDefault="00293F63">
    <w:pPr>
      <w:rPr>
        <w:rFonts w:ascii="Times New Roman" w:eastAsia="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6FDD" w14:textId="77777777" w:rsidR="00293F63" w:rsidRDefault="00293F63">
    <w:pPr>
      <w:rPr>
        <w:rFonts w:ascii="Times New Roman" w:eastAsia="Times New Roman" w:hAnsi="Times New Roman" w:cs="Times New Roman"/>
      </w:rPr>
    </w:pPr>
  </w:p>
  <w:p w14:paraId="15FE4BA7" w14:textId="77777777" w:rsidR="00293F63" w:rsidRDefault="00293F63">
    <w:pPr>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embedSystemFonts/>
  <w:proofState w:spelling="clean" w:grammar="clean"/>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EC"/>
    <w:rsid w:val="000A7880"/>
    <w:rsid w:val="00107D62"/>
    <w:rsid w:val="00234446"/>
    <w:rsid w:val="00293F63"/>
    <w:rsid w:val="002B3428"/>
    <w:rsid w:val="00350F71"/>
    <w:rsid w:val="00387D30"/>
    <w:rsid w:val="0043419A"/>
    <w:rsid w:val="004E7399"/>
    <w:rsid w:val="0061195D"/>
    <w:rsid w:val="006B7CC5"/>
    <w:rsid w:val="006C25ED"/>
    <w:rsid w:val="007144AE"/>
    <w:rsid w:val="007B4B2E"/>
    <w:rsid w:val="008200BA"/>
    <w:rsid w:val="009F7608"/>
    <w:rsid w:val="00B03BF2"/>
    <w:rsid w:val="00B07B53"/>
    <w:rsid w:val="00B47023"/>
    <w:rsid w:val="00CD4EBF"/>
    <w:rsid w:val="00CE3CFE"/>
    <w:rsid w:val="00D15AEC"/>
    <w:rsid w:val="00F0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F5C5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mbria" w:cs="Cambr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mbria" w:cs="Cambria"/>
      <w:sz w:val="24"/>
      <w:szCs w:val="24"/>
    </w:rPr>
  </w:style>
  <w:style w:type="paragraph" w:styleId="BalloonText">
    <w:name w:val="Balloon Text"/>
    <w:basedOn w:val="Normal"/>
    <w:link w:val="BalloonTextChar"/>
    <w:uiPriority w:val="99"/>
    <w:semiHidden/>
    <w:unhideWhenUsed/>
    <w:rsid w:val="000A7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880"/>
    <w:rPr>
      <w:rFonts w:ascii="Lucida Grande" w:hAnsi="Lucida Grande" w:cs="Lucida Grande"/>
      <w:sz w:val="18"/>
      <w:szCs w:val="18"/>
    </w:rPr>
  </w:style>
  <w:style w:type="character" w:customStyle="1" w:styleId="aqj">
    <w:name w:val="aqj"/>
    <w:basedOn w:val="DefaultParagraphFont"/>
    <w:rsid w:val="00234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mbria" w:cs="Cambr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mbria" w:cs="Cambria"/>
      <w:sz w:val="24"/>
      <w:szCs w:val="24"/>
    </w:rPr>
  </w:style>
  <w:style w:type="paragraph" w:styleId="BalloonText">
    <w:name w:val="Balloon Text"/>
    <w:basedOn w:val="Normal"/>
    <w:link w:val="BalloonTextChar"/>
    <w:uiPriority w:val="99"/>
    <w:semiHidden/>
    <w:unhideWhenUsed/>
    <w:rsid w:val="000A7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880"/>
    <w:rPr>
      <w:rFonts w:ascii="Lucida Grande" w:hAnsi="Lucida Grande" w:cs="Lucida Grande"/>
      <w:sz w:val="18"/>
      <w:szCs w:val="18"/>
    </w:rPr>
  </w:style>
  <w:style w:type="character" w:customStyle="1" w:styleId="aqj">
    <w:name w:val="aqj"/>
    <w:basedOn w:val="DefaultParagraphFont"/>
    <w:rsid w:val="0023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6610</Characters>
  <Application>Microsoft Macintosh Word</Application>
  <DocSecurity>0</DocSecurity>
  <Lines>55</Lines>
  <Paragraphs>15</Paragraphs>
  <ScaleCrop>false</ScaleCrop>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2013-09-12T21:14:00Z</cp:lastPrinted>
  <dcterms:created xsi:type="dcterms:W3CDTF">2015-09-23T16:18:00Z</dcterms:created>
  <dcterms:modified xsi:type="dcterms:W3CDTF">2015-09-23T16:18:00Z</dcterms:modified>
</cp:coreProperties>
</file>